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CD" w:rsidRDefault="00C335CD" w:rsidP="00C335CD">
      <w:pPr>
        <w:pStyle w:val="a7"/>
        <w:rPr>
          <w:b/>
          <w:sz w:val="20"/>
        </w:rPr>
      </w:pPr>
      <w:r>
        <w:rPr>
          <w:b/>
          <w:sz w:val="20"/>
        </w:rPr>
        <w:t>Договор о техническом обслуживании, ремонте и аварийно-диспетчерском обеспечении</w:t>
      </w:r>
    </w:p>
    <w:p w:rsidR="00C335CD" w:rsidRDefault="00C335CD" w:rsidP="00C335CD">
      <w:pPr>
        <w:pStyle w:val="a7"/>
        <w:rPr>
          <w:b/>
          <w:sz w:val="20"/>
        </w:rPr>
      </w:pPr>
      <w:r>
        <w:rPr>
          <w:b/>
          <w:sz w:val="20"/>
        </w:rPr>
        <w:t>внутриквартирного газового оборудования</w:t>
      </w:r>
    </w:p>
    <w:p w:rsidR="00C335CD" w:rsidRDefault="00C335CD" w:rsidP="00C335CD">
      <w:pPr>
        <w:pStyle w:val="a7"/>
        <w:rPr>
          <w:b/>
          <w:sz w:val="20"/>
        </w:rPr>
      </w:pPr>
    </w:p>
    <w:p w:rsidR="00C335CD" w:rsidRDefault="00C335CD" w:rsidP="00C335CD">
      <w:pPr>
        <w:pStyle w:val="a3"/>
        <w:ind w:right="38"/>
        <w:rPr>
          <w:sz w:val="20"/>
          <w:szCs w:val="20"/>
        </w:rPr>
      </w:pPr>
      <w:r>
        <w:rPr>
          <w:b/>
          <w:sz w:val="20"/>
          <w:szCs w:val="20"/>
        </w:rPr>
        <w:t>г. Киров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«_____» _______________20____г.</w:t>
      </w:r>
    </w:p>
    <w:p w:rsidR="00C335CD" w:rsidRDefault="00C335CD" w:rsidP="00C335CD">
      <w:pPr>
        <w:ind w:right="38"/>
        <w:jc w:val="both"/>
        <w:rPr>
          <w:sz w:val="20"/>
          <w:szCs w:val="20"/>
        </w:rPr>
      </w:pPr>
    </w:p>
    <w:p w:rsidR="00C335CD" w:rsidRDefault="00C335CD" w:rsidP="00C335CD">
      <w:pPr>
        <w:ind w:right="38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Акционерное общество «Газпром газораспределение Киров»</w:t>
      </w:r>
      <w:r>
        <w:rPr>
          <w:sz w:val="20"/>
          <w:szCs w:val="20"/>
        </w:rPr>
        <w:t xml:space="preserve">, в лице директора филиала  в _____________________    ___________________________, действующего на основании доверенности № ______ от _____________, именуемое в дальнейшем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, с одной стороны, и _</w:t>
      </w:r>
      <w:r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C335CD" w:rsidRDefault="00C335CD" w:rsidP="00C335CD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C335CD" w:rsidRDefault="00C335CD" w:rsidP="00C335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(ая)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C335CD" w:rsidRDefault="00C335CD" w:rsidP="00C335CD">
      <w:pPr>
        <w:ind w:left="142" w:right="38" w:hanging="142"/>
        <w:jc w:val="center"/>
        <w:rPr>
          <w:b/>
          <w:sz w:val="20"/>
          <w:szCs w:val="20"/>
        </w:rPr>
      </w:pPr>
    </w:p>
    <w:p w:rsidR="00C335CD" w:rsidRDefault="00C335CD" w:rsidP="00C335CD">
      <w:pPr>
        <w:numPr>
          <w:ilvl w:val="0"/>
          <w:numId w:val="9"/>
        </w:numPr>
        <w:ind w:right="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C335CD" w:rsidRDefault="00C335CD" w:rsidP="00C335CD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поручает, а Исполнитель обязуется выполнить работы (оказать услуги) по техническому обслуживанию, ремонту и аварийно-диспетчерскому обеспечению газового оборудования согласно действующим законодательным и нормативно-техническим актам в многоквартирном доме по адресу: ___________________________________________________________________________________________________________________________________________________________________________________, а Заказчик обязуется принять и оплатить работы (услуги) Исполнителя в соответствии с условиями настоящего Договора. Характеристика газового оборудования Заказчика:</w:t>
      </w:r>
    </w:p>
    <w:tbl>
      <w:tblPr>
        <w:tblStyle w:val="ad"/>
        <w:tblW w:w="100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851"/>
        <w:gridCol w:w="1559"/>
        <w:gridCol w:w="1135"/>
        <w:gridCol w:w="1418"/>
        <w:gridCol w:w="1559"/>
      </w:tblGrid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(ед./м)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Стоимость</w:t>
            </w:r>
            <w:r w:rsidR="006D3DAC" w:rsidRPr="001F6C99">
              <w:rPr>
                <w:sz w:val="20"/>
                <w:szCs w:val="20"/>
                <w:lang w:eastAsia="en-US"/>
              </w:rPr>
              <w:t xml:space="preserve"> тех.</w:t>
            </w:r>
            <w:r w:rsidRPr="001F6C99">
              <w:rPr>
                <w:sz w:val="20"/>
                <w:szCs w:val="20"/>
                <w:lang w:eastAsia="en-US"/>
              </w:rPr>
              <w:t xml:space="preserve"> обслуживания, руб.</w:t>
            </w:r>
            <w:r w:rsidR="006D3DAC" w:rsidRPr="001F6C99">
              <w:rPr>
                <w:sz w:val="20"/>
                <w:szCs w:val="20"/>
                <w:lang w:eastAsia="en-US"/>
              </w:rPr>
              <w:t>, с НДС</w:t>
            </w:r>
          </w:p>
        </w:tc>
      </w:tr>
      <w:tr w:rsidR="00C335CD" w:rsidTr="00955E8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Варочная панель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Духовой шкаф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Счетчик газа*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rPr>
          <w:trHeight w:val="3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Проточный водонагреватель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Отопительный аппарат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rPr>
          <w:gridAfter w:val="5"/>
          <w:wAfter w:w="6522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Внутренний газопровод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335CD" w:rsidRDefault="00C335CD" w:rsidP="00C335CD">
      <w:pPr>
        <w:pStyle w:val="a9"/>
        <w:ind w:right="38"/>
        <w:jc w:val="both"/>
        <w:rPr>
          <w:sz w:val="16"/>
          <w:szCs w:val="20"/>
        </w:rPr>
      </w:pPr>
      <w:r>
        <w:rPr>
          <w:sz w:val="16"/>
          <w:szCs w:val="20"/>
        </w:rPr>
        <w:t>*Услуги по поверке счетчика газа в рамках настоящего договора Исполнителем не оказываются.</w:t>
      </w:r>
    </w:p>
    <w:p w:rsidR="00C335CD" w:rsidRDefault="00C335CD" w:rsidP="00C335CD">
      <w:pPr>
        <w:pStyle w:val="a9"/>
        <w:ind w:right="38"/>
        <w:jc w:val="both"/>
        <w:rPr>
          <w:sz w:val="16"/>
          <w:szCs w:val="20"/>
        </w:rPr>
      </w:pPr>
    </w:p>
    <w:p w:rsidR="00C335CD" w:rsidRDefault="00C335CD" w:rsidP="00C335CD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обслуживание (далее – ТО) внутриквартирного газового оборудования (далее – ВКГО) выполняется в соответствии с перечнем выполняемых работ (оказываемых услуг), установленным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Правила), а также в соответствии с ГОСТ Р 54961-2012, и состоит из следующего вида работ (услуг):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целостности и соответствия нормативным требованиям (осмотр) ВКГО;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визуальная проверка наличия свободного доступа (осмотр) к ВКГО;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состояния окраски и креплений газопровода (осмотр);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наличия и целостности футляров в местах прокладки газопроводов через наружные и внутренние конструкции здании (осмотр);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герметичности соединений и отключающих устройств (приборный метод, обмыливание или опрессовка) ВКГО; 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работоспособности и смазка отключающих устройств, установленных на газопроводах; 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разборка и смазка кранов бытового газоиспользующего оборудования;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работоспособности автоматики безопасности, ее наладка и регулировка;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проверка давления газа перед газоиспользующим оборудованием при всех работающих горелках и после прекращения подачи газа;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C335CD" w:rsidRDefault="00C335CD" w:rsidP="00C335CD">
      <w:pPr>
        <w:pStyle w:val="a9"/>
        <w:numPr>
          <w:ilvl w:val="0"/>
          <w:numId w:val="2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инструктаж потребителей по безопасному использованию газа. </w:t>
      </w:r>
    </w:p>
    <w:p w:rsidR="00C335CD" w:rsidRPr="00AC0328" w:rsidRDefault="00AC0328" w:rsidP="00C335CD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14"/>
          <w:szCs w:val="20"/>
        </w:rPr>
      </w:pPr>
      <w:r w:rsidRPr="00AC0328">
        <w:rPr>
          <w:sz w:val="20"/>
          <w:szCs w:val="28"/>
        </w:rPr>
        <w:t>ТО бытового газоиспользующего оборудования, входящего в состав ВКГО, осуществляется не реже 1 раза в год, если иное не предусмотрено действующим законодательством</w:t>
      </w:r>
      <w:r w:rsidR="00C335CD" w:rsidRPr="00AC0328">
        <w:rPr>
          <w:sz w:val="14"/>
          <w:szCs w:val="20"/>
        </w:rPr>
        <w:t xml:space="preserve">.  </w:t>
      </w:r>
    </w:p>
    <w:p w:rsidR="00C335CD" w:rsidRDefault="00C335CD" w:rsidP="00C335CD">
      <w:pPr>
        <w:tabs>
          <w:tab w:val="left" w:pos="15876"/>
        </w:tabs>
        <w:ind w:right="133"/>
        <w:jc w:val="both"/>
        <w:rPr>
          <w:b/>
          <w:sz w:val="20"/>
          <w:szCs w:val="20"/>
        </w:rPr>
      </w:pPr>
    </w:p>
    <w:p w:rsidR="00C335CD" w:rsidRDefault="00C335CD" w:rsidP="00C335CD">
      <w:pPr>
        <w:pStyle w:val="a5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 сроки выполнения работ (оказания услуг)</w:t>
      </w:r>
    </w:p>
    <w:p w:rsidR="00C335CD" w:rsidRDefault="00C335CD" w:rsidP="00965A61">
      <w:pPr>
        <w:pStyle w:val="24"/>
        <w:numPr>
          <w:ilvl w:val="1"/>
          <w:numId w:val="9"/>
        </w:numPr>
        <w:shd w:val="clear" w:color="auto" w:fill="auto"/>
        <w:tabs>
          <w:tab w:val="clear" w:pos="630"/>
          <w:tab w:val="left" w:pos="709"/>
        </w:tabs>
        <w:spacing w:before="0" w:after="0" w:line="240" w:lineRule="auto"/>
        <w:ind w:hanging="346"/>
        <w:jc w:val="both"/>
        <w:rPr>
          <w:sz w:val="20"/>
          <w:szCs w:val="20"/>
        </w:rPr>
      </w:pPr>
      <w:r>
        <w:rPr>
          <w:sz w:val="20"/>
          <w:szCs w:val="20"/>
        </w:rPr>
        <w:t>После выполнения работ (оказания услуг) Исполнитель составляет в двух экземплярах Акт сдачи-приемки выполненных работ (оказанных услуг) (далее - Акт) - по одному для каждой из Сторон настоящего Договора. Форма Акта является Приложением №1 к настоящему Договору. Указанный Акт подписывается представителем Исполнителя, непосредственно проводившим работы (оказывавшим услуги), и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ВКГО для оказания услуг. Право подписи акта со стороны Заказчика имеют: собственник жилого помещения, совершеннолетние члены его семьи, арендаторы (квартиросъемщики) жилого помещения либо лицо, осуществившее допуск представителя Исполнителя к ВКГО для оказания услуг по ТО.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иные сведения,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немотивированного отказа Заказчика от подписания Акта, работы считаются принятыми, а услуги оказанными в полном объеме и с надлежащим качеством.</w:t>
      </w:r>
    </w:p>
    <w:p w:rsidR="00C335CD" w:rsidRDefault="00C335CD" w:rsidP="00C335CD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C335CD" w:rsidRDefault="00C335CD" w:rsidP="00C335CD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761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bookmark5"/>
      <w:r>
        <w:rPr>
          <w:b/>
          <w:sz w:val="20"/>
          <w:szCs w:val="20"/>
        </w:rPr>
        <w:t>П</w:t>
      </w:r>
      <w:bookmarkEnd w:id="0"/>
      <w:r>
        <w:rPr>
          <w:b/>
          <w:sz w:val="20"/>
          <w:szCs w:val="20"/>
        </w:rPr>
        <w:t>рава и обязанности Исполнителя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 качественно выполнять работы и оказывать услуги по ТО и ремонту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Заблаговременно, до проведения работ (оказания услуг) по ТО ВКГО информировать Заказчика о дате и времени его проведения любым доступным способом в соответствии с д</w:t>
      </w:r>
      <w:r w:rsidR="00B63C49">
        <w:rPr>
          <w:sz w:val="20"/>
          <w:szCs w:val="20"/>
        </w:rPr>
        <w:t>ействующим законодательством РФ, в том числе</w:t>
      </w:r>
      <w:r w:rsidR="007168DF">
        <w:rPr>
          <w:sz w:val="20"/>
          <w:szCs w:val="20"/>
        </w:rPr>
        <w:t>,</w:t>
      </w:r>
      <w:r w:rsidR="00B63C49">
        <w:rPr>
          <w:sz w:val="20"/>
          <w:szCs w:val="20"/>
        </w:rPr>
        <w:t xml:space="preserve"> указанными в п. 6.5.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круглосуточное аварийно-диспетчерское обслуживание. Принимать заявки по телефону 04 или (___________) в любое время суток, включая выходные и праздничные дни. Под аварийно-диспетчерским обеспечением понимается комплекс мер по предупреждению и локализации аварий, возникающих в процессе эксплуатации ВКГО, направленных на устранение непосредственной угрозы жизни и здоровью граждан.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п. 77 Правил.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41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Заказчика исполнения условий настоящего Договора и требований действующих нормативных документов.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Посещать помещение Заказчика, в котором установлено ВКГО, для проведения работ (услуг) по ТО и ремонту ВКГО с соблюдением порядка предварительного уведомления Заказчика, предусмотренного пунктами 48-53 Правил.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Приостановить подачу газа без предварительного уведомления Заказчика в случаях, предусмотренных пунктами 77-88 Правил.</w:t>
      </w:r>
    </w:p>
    <w:p w:rsidR="00C335CD" w:rsidRDefault="00C335CD" w:rsidP="00C335CD">
      <w:pPr>
        <w:pStyle w:val="26"/>
        <w:keepNext/>
        <w:keepLines/>
        <w:shd w:val="clear" w:color="auto" w:fill="auto"/>
        <w:tabs>
          <w:tab w:val="left" w:pos="3818"/>
        </w:tabs>
        <w:spacing w:after="0" w:line="240" w:lineRule="auto"/>
        <w:rPr>
          <w:sz w:val="20"/>
          <w:szCs w:val="20"/>
        </w:rPr>
      </w:pPr>
    </w:p>
    <w:p w:rsidR="00C335CD" w:rsidRDefault="00C335CD" w:rsidP="00C335CD">
      <w:pPr>
        <w:pStyle w:val="24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Права и обязанности Заказчика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Оплачивать работы (услуги) по ТО, ремонту и замене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Незамедлительно сообщать Исполнителю о неисправности оборудования, входящего в состав ВКГО, а также об авариях, утечках и иных чрезвычайных ситуациях, возникающих при пользовании газом.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при условии предварительного уведомления Заказчика Исполнителем доступ представителей Исполнителя к ВКГО для проведения работ (услуг) по ТО, или ремонту указанного оборудования с 8 до 22 часов, а для ликвидации и (или) локализации аварийных ситуаций – в любое время суток.</w:t>
      </w:r>
    </w:p>
    <w:p w:rsidR="00C335CD" w:rsidRDefault="00813765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Инструкцию по безопасному использованию газа при удовлетворении коммунально-бытовых нужд.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в течение трех рабочих дней о прекращении права собственности на квартиру, права пользования квартирой и об иных обстоятельствах, влекущих за собой изменение условий настоящего Договора или его расторжение.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выполнять меры по устранению выявленных нарушений в эксплуатации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 производить самостоятельно либо с привлечением третьих лиц работы (услуги) по техническому обслуживанию, монтажу, демонтажу, ремонту, переустройству ВКГО. Не осуществлять без согласования с Исполнителем перепланировку помещений, в которых установлено газовое оборудование.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своевременное и качественное выполнение работ и оказание услуг, предусмотренных настоящим Договором.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получение от Исполнителя полной и достоверной информации о выполняемых работах и оказываемых услугах.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внесения изменений в условия настоящего Договора в части, касающейся перечня оборудования, входящего в состав ВКГО, в случае изменения количества и типов входящего в его состав оборудования.</w:t>
      </w:r>
    </w:p>
    <w:p w:rsidR="00C335CD" w:rsidRDefault="00C335CD" w:rsidP="00C335CD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left="1260" w:firstLine="0"/>
        <w:jc w:val="both"/>
        <w:rPr>
          <w:sz w:val="20"/>
          <w:szCs w:val="20"/>
        </w:rPr>
      </w:pPr>
    </w:p>
    <w:p w:rsidR="00C335CD" w:rsidRPr="00813765" w:rsidRDefault="00C335CD" w:rsidP="00C335CD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376"/>
        </w:tabs>
        <w:spacing w:after="0" w:line="240" w:lineRule="auto"/>
        <w:jc w:val="center"/>
        <w:rPr>
          <w:b/>
          <w:sz w:val="20"/>
          <w:szCs w:val="20"/>
        </w:rPr>
      </w:pPr>
      <w:r w:rsidRPr="00813765">
        <w:rPr>
          <w:b/>
          <w:sz w:val="20"/>
          <w:szCs w:val="20"/>
        </w:rPr>
        <w:t>Цена и порядок расчетов</w:t>
      </w:r>
    </w:p>
    <w:p w:rsidR="00C335CD" w:rsidRPr="00813765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 w:rsidRPr="00813765">
        <w:rPr>
          <w:sz w:val="20"/>
          <w:szCs w:val="20"/>
        </w:rPr>
        <w:t>Цена Договора определяется на основании Прейскуранта Исполнителя на выполнение работ (оказание услуг), действующего на момент выполнения работ (оказания услуг</w:t>
      </w:r>
      <w:r w:rsidR="00B63C49">
        <w:rPr>
          <w:sz w:val="20"/>
          <w:szCs w:val="20"/>
        </w:rPr>
        <w:t>).</w:t>
      </w:r>
      <w:r w:rsidRPr="00813765">
        <w:rPr>
          <w:sz w:val="20"/>
          <w:szCs w:val="20"/>
        </w:rPr>
        <w:t xml:space="preserve"> Прейскурант Исполнителя является открытым и размещается на официальном сайте Исполнителя в сети Интернет по адресу: </w:t>
      </w:r>
      <w:hyperlink r:id="rId7" w:tooltip="www.gpgrkirov.ru" w:history="1">
        <w:r w:rsidRPr="00813765">
          <w:rPr>
            <w:rStyle w:val="aa"/>
            <w:sz w:val="20"/>
            <w:szCs w:val="20"/>
          </w:rPr>
          <w:t>www.gpgrkirov.ru</w:t>
        </w:r>
      </w:hyperlink>
      <w:r w:rsidRPr="00813765">
        <w:rPr>
          <w:sz w:val="20"/>
          <w:szCs w:val="20"/>
        </w:rPr>
        <w:t>. Стоимость услуг Исполнителя на момент заключения договора указана в п.1.1 настоящего Договора.</w:t>
      </w:r>
    </w:p>
    <w:p w:rsidR="00C335CD" w:rsidRPr="00813765" w:rsidRDefault="00C335CD" w:rsidP="007E37EB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trike/>
          <w:sz w:val="20"/>
          <w:szCs w:val="20"/>
        </w:rPr>
      </w:pPr>
      <w:r w:rsidRPr="00813765">
        <w:rPr>
          <w:sz w:val="20"/>
          <w:szCs w:val="20"/>
        </w:rPr>
        <w:t xml:space="preserve">В случае увеличения стоимости материалов и затрат на оказываемые услуги Исполнитель оставляет за собой право изменять стоимость выполнения работ и оказания услуг по ТО и ремонту ВКГО. Об изменении стоимости работ Исполнитель обязуется проинформировать Заказчика через средства массовой информации и разместить новый прейскурант на официальном сайте Исполнителя в сети Интернет по адресу: </w:t>
      </w:r>
      <w:hyperlink r:id="rId8" w:tooltip="www.gpgrkirov.ru" w:history="1">
        <w:r w:rsidRPr="00813765">
          <w:rPr>
            <w:rStyle w:val="aa"/>
            <w:sz w:val="20"/>
            <w:szCs w:val="20"/>
          </w:rPr>
          <w:t>www.gpgrkirov.ru</w:t>
        </w:r>
      </w:hyperlink>
      <w:r w:rsidR="007E37EB" w:rsidRPr="00813765">
        <w:rPr>
          <w:rStyle w:val="aa"/>
          <w:sz w:val="20"/>
          <w:szCs w:val="20"/>
        </w:rPr>
        <w:t>,</w:t>
      </w:r>
      <w:r w:rsidR="007E37EB" w:rsidRPr="00092B65">
        <w:rPr>
          <w:rStyle w:val="aa"/>
          <w:sz w:val="20"/>
          <w:szCs w:val="20"/>
          <w:u w:val="none"/>
        </w:rPr>
        <w:t xml:space="preserve"> </w:t>
      </w:r>
      <w:r w:rsidR="007E37EB" w:rsidRPr="00092B65">
        <w:rPr>
          <w:rStyle w:val="aa"/>
          <w:color w:val="auto"/>
          <w:sz w:val="20"/>
          <w:szCs w:val="20"/>
          <w:u w:val="none"/>
        </w:rPr>
        <w:t>не позднее, чем</w:t>
      </w:r>
      <w:r w:rsidR="007E37EB" w:rsidRPr="00813765">
        <w:rPr>
          <w:rStyle w:val="aa"/>
          <w:color w:val="auto"/>
          <w:sz w:val="20"/>
          <w:szCs w:val="20"/>
          <w:u w:val="none"/>
        </w:rPr>
        <w:t xml:space="preserve"> за 3 дня до введения новых тарифов в действие».</w:t>
      </w:r>
    </w:p>
    <w:p w:rsidR="00C335CD" w:rsidRPr="00813765" w:rsidRDefault="00C335CD" w:rsidP="00C335CD">
      <w:pPr>
        <w:pStyle w:val="a9"/>
        <w:numPr>
          <w:ilvl w:val="1"/>
          <w:numId w:val="9"/>
        </w:numPr>
        <w:rPr>
          <w:sz w:val="20"/>
          <w:szCs w:val="20"/>
          <w:lang w:eastAsia="en-US"/>
        </w:rPr>
      </w:pPr>
      <w:r w:rsidRPr="00813765">
        <w:rPr>
          <w:sz w:val="20"/>
          <w:szCs w:val="20"/>
          <w:lang w:eastAsia="en-US"/>
        </w:rPr>
        <w:lastRenderedPageBreak/>
        <w:t>Работы по ремонту ВКГО выполняются на основании заявок Заказчика и оплачиваются по ценам, действующим на момент выполнения работ (услуг).</w:t>
      </w:r>
    </w:p>
    <w:p w:rsidR="004F2B66" w:rsidRPr="001F6C99" w:rsidRDefault="004F2B66" w:rsidP="004F2B66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 w:rsidRPr="001F6C99">
        <w:rPr>
          <w:sz w:val="20"/>
          <w:szCs w:val="20"/>
        </w:rPr>
        <w:t>Оплата выполненных работ (оказанных услуг) по ТО, ремонту и замене ВКГО производится Заказчиком на основании квитанции в срок до 25 числа месяца, следующего за месяцем проведения работ (оказания услуг), либо путем вручения наличных денежных средств представителю Исполнителя. В случае оплаты наличными денежными средствами представитель Исполнителя выдает Заказчику кассовый чек.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проведении ремонта оборудования Заказчика дополнительно оплачивается стоимость заменяемых узлов и деталей (запчастей). 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Оплата выполненных работ (оказанных услуг) по ТО, ремонту и замене ВКГО может быть произведена Заказчиком иным способом, не запрещенным действующим законодательством РФ.</w:t>
      </w:r>
    </w:p>
    <w:p w:rsidR="00C335CD" w:rsidRDefault="00C335CD" w:rsidP="00C335CD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C335CD" w:rsidRDefault="00C335CD" w:rsidP="00C335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Прочие условия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заключен сроком на три года и вступает в силу со дня его подписания последней из Сторон договора.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за один месяц до истечения срока действия настоящего договора Стороны не уведомят друг друга о намерении прекратить действие настоящего договора или изменить его условия, то настоящий договор считается заключенным на тех же условиях на следующие три года. Количество пролонгаций договора не ограничено.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подписанием настоящего Договора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использованием средств автоматизации 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</w:r>
    </w:p>
    <w:p w:rsidR="006D3DAC" w:rsidRPr="001F6C99" w:rsidRDefault="006D3DAC" w:rsidP="006D3DAC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 w:rsidRPr="001F6C99">
        <w:rPr>
          <w:sz w:val="20"/>
          <w:szCs w:val="20"/>
        </w:rPr>
        <w:t>Заказчик выражает свое согласие на получение от Исполнителя информации о проведении работ (оказании услуг),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возникающие из настоящего Договора, регулируются в судебном порядке.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По всем остальным вопросам, касающимся технического обслуживания и ремонта ВКГО, неурегул</w:t>
      </w:r>
      <w:r w:rsidR="00154A67">
        <w:rPr>
          <w:sz w:val="20"/>
          <w:szCs w:val="20"/>
        </w:rPr>
        <w:t xml:space="preserve">ированным настоящим Договором, </w:t>
      </w:r>
      <w:r>
        <w:rPr>
          <w:sz w:val="20"/>
          <w:szCs w:val="20"/>
        </w:rPr>
        <w:t xml:space="preserve">Стороны руководствуются действующим законодательством РФ. 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изменения, дополнения и приложения к настоящему Договору должны быть совершены в письменной форме и подписаны Сторонами настоящего Договора. 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 момента заключения настоящего Договора, все ранее заключенные между Заказчиком и Исполнителем договоры на техническое обслуживание и ремонт ВКГО считаются расторгнутыми.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после заключения настоящего Договора уполномоченным органом власти принят нормативно-правовой акт РФ, устанавливающий обязательные для сторон правила иные, чем те, которые действовали при заключении настоящего Договора, его условия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C335CD" w:rsidRDefault="00C335CD" w:rsidP="00C335CD">
      <w:pPr>
        <w:pStyle w:val="a7"/>
        <w:ind w:right="38"/>
        <w:jc w:val="both"/>
        <w:rPr>
          <w:sz w:val="20"/>
        </w:rPr>
      </w:pPr>
    </w:p>
    <w:p w:rsidR="00C335CD" w:rsidRDefault="00C335CD" w:rsidP="00CF7DE7">
      <w:pPr>
        <w:pStyle w:val="a7"/>
        <w:numPr>
          <w:ilvl w:val="0"/>
          <w:numId w:val="9"/>
        </w:numPr>
        <w:ind w:right="38"/>
        <w:rPr>
          <w:b/>
          <w:sz w:val="20"/>
        </w:rPr>
      </w:pPr>
      <w:r>
        <w:rPr>
          <w:b/>
          <w:sz w:val="20"/>
        </w:rPr>
        <w:t>Адреса, реквизиты и подписи Сторон</w:t>
      </w:r>
    </w:p>
    <w:p w:rsidR="00CF7DE7" w:rsidRDefault="00CF7DE7" w:rsidP="00CF7DE7">
      <w:pPr>
        <w:pStyle w:val="a7"/>
        <w:ind w:left="360" w:right="38"/>
        <w:jc w:val="left"/>
        <w:rPr>
          <w:sz w:val="20"/>
        </w:rPr>
      </w:pPr>
      <w:bookmarkStart w:id="1" w:name="_GoBack"/>
      <w:bookmarkEnd w:id="1"/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C335CD" w:rsidTr="00955E82">
        <w:tc>
          <w:tcPr>
            <w:tcW w:w="5245" w:type="dxa"/>
          </w:tcPr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 xml:space="preserve">Исполнитель:  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>АО «Газпром газораспределение Киров»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8049E4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Юридический адрес: 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610035, г. Киров, ул. Пугачева, 4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Почтовый адрес: 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Тел/факс: 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E-mail: 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ИНН </w:t>
            </w:r>
            <w:r w:rsidR="008049E4">
              <w:rPr>
                <w:sz w:val="20"/>
                <w:szCs w:val="20"/>
                <w:lang w:eastAsia="en-US"/>
              </w:rPr>
              <w:t>4346006589 КПП 434501001</w:t>
            </w:r>
          </w:p>
          <w:p w:rsidR="00C335CD" w:rsidRPr="001F6C99" w:rsidRDefault="008049E4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1024301312881</w:t>
            </w:r>
            <w:r w:rsidR="00747916" w:rsidRPr="001F6C99">
              <w:rPr>
                <w:sz w:val="20"/>
                <w:szCs w:val="20"/>
                <w:lang w:eastAsia="en-US"/>
              </w:rPr>
              <w:t>,</w:t>
            </w:r>
          </w:p>
          <w:p w:rsidR="00C335CD" w:rsidRPr="001F6C99" w:rsidRDefault="008049E4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40702810805240000004</w:t>
            </w:r>
            <w:r w:rsidR="00C335CD" w:rsidRPr="001F6C99">
              <w:rPr>
                <w:sz w:val="20"/>
                <w:szCs w:val="20"/>
                <w:lang w:eastAsia="en-US"/>
              </w:rPr>
              <w:t xml:space="preserve"> </w:t>
            </w:r>
          </w:p>
          <w:p w:rsidR="00747916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в </w:t>
            </w:r>
            <w:r w:rsidR="008049E4">
              <w:rPr>
                <w:sz w:val="20"/>
                <w:szCs w:val="20"/>
                <w:lang w:eastAsia="en-US"/>
              </w:rPr>
              <w:t>Нижегородском</w:t>
            </w:r>
            <w:r w:rsidRPr="001F6C99">
              <w:rPr>
                <w:sz w:val="20"/>
                <w:szCs w:val="20"/>
                <w:lang w:eastAsia="en-US"/>
              </w:rPr>
              <w:t xml:space="preserve"> филиале </w:t>
            </w:r>
            <w:r w:rsidR="00747916" w:rsidRPr="001F6C99">
              <w:rPr>
                <w:sz w:val="20"/>
                <w:szCs w:val="20"/>
                <w:lang w:eastAsia="en-US"/>
              </w:rPr>
              <w:t>АБ</w:t>
            </w:r>
            <w:r w:rsidR="008049E4">
              <w:rPr>
                <w:sz w:val="20"/>
                <w:szCs w:val="20"/>
                <w:lang w:eastAsia="en-US"/>
              </w:rPr>
              <w:t> «РОССИЯ»</w:t>
            </w:r>
          </w:p>
          <w:p w:rsidR="008049E4" w:rsidRDefault="008049E4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к/с 30101810300000000876</w:t>
            </w:r>
          </w:p>
          <w:p w:rsidR="00747916" w:rsidRPr="001F6C99" w:rsidRDefault="008049E4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042202876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Директор филиала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АО «Газпром газораспределение Киров» 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в  ________________________________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____________________/_______________ 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386" w:type="dxa"/>
          </w:tcPr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>Заказчик: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Дата рождения: 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Почтовый адрес:________________________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Адрес регистрации______________________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Паспорт серия/номер:____________________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Выдан_________________________________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 w:rsidRPr="001F6C99"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                 (когда, кем)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Телефон:_______________________________</w:t>
            </w:r>
          </w:p>
          <w:p w:rsidR="00C335CD" w:rsidRPr="001F6C99" w:rsidRDefault="0035785E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E-mail: _______________________________</w:t>
            </w:r>
            <w:r w:rsidR="006D3DAC" w:rsidRPr="001F6C99">
              <w:rPr>
                <w:sz w:val="20"/>
                <w:szCs w:val="20"/>
                <w:lang w:eastAsia="en-US"/>
              </w:rPr>
              <w:t>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____________________/_________________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9B55BD" w:rsidRPr="00C335CD" w:rsidRDefault="009B55BD" w:rsidP="00C335CD"/>
    <w:sectPr w:rsidR="009B55BD" w:rsidRPr="00C335CD" w:rsidSect="00965A6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3B" w:rsidRDefault="00E04E3B" w:rsidP="00F55BEC">
      <w:r>
        <w:separator/>
      </w:r>
    </w:p>
  </w:endnote>
  <w:endnote w:type="continuationSeparator" w:id="0">
    <w:p w:rsidR="00E04E3B" w:rsidRDefault="00E04E3B" w:rsidP="00F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3B" w:rsidRDefault="00E04E3B" w:rsidP="00F55BEC">
      <w:r>
        <w:separator/>
      </w:r>
    </w:p>
  </w:footnote>
  <w:footnote w:type="continuationSeparator" w:id="0">
    <w:p w:rsidR="00E04E3B" w:rsidRDefault="00E04E3B" w:rsidP="00F5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F51"/>
    <w:multiLevelType w:val="hybridMultilevel"/>
    <w:tmpl w:val="B12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0292"/>
    <w:multiLevelType w:val="multilevel"/>
    <w:tmpl w:val="D812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C6320"/>
    <w:multiLevelType w:val="hybridMultilevel"/>
    <w:tmpl w:val="2ADA4C6A"/>
    <w:lvl w:ilvl="0" w:tplc="EF30B7B6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1CA"/>
    <w:multiLevelType w:val="hybridMultilevel"/>
    <w:tmpl w:val="B180F770"/>
    <w:lvl w:ilvl="0" w:tplc="EDBAA5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94F13"/>
    <w:multiLevelType w:val="multilevel"/>
    <w:tmpl w:val="75C6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C20968"/>
    <w:multiLevelType w:val="multilevel"/>
    <w:tmpl w:val="474C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5F285926"/>
    <w:multiLevelType w:val="hybridMultilevel"/>
    <w:tmpl w:val="E432FC64"/>
    <w:lvl w:ilvl="0" w:tplc="2B98C9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D5794"/>
    <w:multiLevelType w:val="hybridMultilevel"/>
    <w:tmpl w:val="32928F2C"/>
    <w:lvl w:ilvl="0" w:tplc="89C4B72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F"/>
    <w:rsid w:val="000021D8"/>
    <w:rsid w:val="00005E74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53385"/>
    <w:rsid w:val="00054730"/>
    <w:rsid w:val="00064AC1"/>
    <w:rsid w:val="0007086B"/>
    <w:rsid w:val="00084B82"/>
    <w:rsid w:val="00084E8B"/>
    <w:rsid w:val="00092B65"/>
    <w:rsid w:val="0009375C"/>
    <w:rsid w:val="0009792F"/>
    <w:rsid w:val="000A3934"/>
    <w:rsid w:val="000A52E5"/>
    <w:rsid w:val="000B0BBF"/>
    <w:rsid w:val="000B0D6D"/>
    <w:rsid w:val="000B1A97"/>
    <w:rsid w:val="000B57F2"/>
    <w:rsid w:val="000B691A"/>
    <w:rsid w:val="000C3DF1"/>
    <w:rsid w:val="000D34D1"/>
    <w:rsid w:val="000E0210"/>
    <w:rsid w:val="000E238D"/>
    <w:rsid w:val="000E277F"/>
    <w:rsid w:val="000E6DF4"/>
    <w:rsid w:val="000F12E2"/>
    <w:rsid w:val="000F26AC"/>
    <w:rsid w:val="000F675A"/>
    <w:rsid w:val="00103120"/>
    <w:rsid w:val="00112434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54A67"/>
    <w:rsid w:val="00155605"/>
    <w:rsid w:val="00160724"/>
    <w:rsid w:val="001612B8"/>
    <w:rsid w:val="00162D7A"/>
    <w:rsid w:val="00165313"/>
    <w:rsid w:val="00166C82"/>
    <w:rsid w:val="00171860"/>
    <w:rsid w:val="00176AFE"/>
    <w:rsid w:val="00177340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632F"/>
    <w:rsid w:val="001F5F1C"/>
    <w:rsid w:val="001F6C99"/>
    <w:rsid w:val="002017D5"/>
    <w:rsid w:val="00201F40"/>
    <w:rsid w:val="00213283"/>
    <w:rsid w:val="00213AED"/>
    <w:rsid w:val="002237B1"/>
    <w:rsid w:val="002320BB"/>
    <w:rsid w:val="00232B07"/>
    <w:rsid w:val="00240BA0"/>
    <w:rsid w:val="00241C6F"/>
    <w:rsid w:val="00243A49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A3A83"/>
    <w:rsid w:val="002B2516"/>
    <w:rsid w:val="002B4DEE"/>
    <w:rsid w:val="002B4E28"/>
    <w:rsid w:val="002B6CC4"/>
    <w:rsid w:val="002B7BC3"/>
    <w:rsid w:val="002C2681"/>
    <w:rsid w:val="002D234F"/>
    <w:rsid w:val="002D42C1"/>
    <w:rsid w:val="002E160C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004B"/>
    <w:rsid w:val="0032463C"/>
    <w:rsid w:val="00330BF3"/>
    <w:rsid w:val="00336CE7"/>
    <w:rsid w:val="003405D1"/>
    <w:rsid w:val="00343282"/>
    <w:rsid w:val="0035349D"/>
    <w:rsid w:val="0035785E"/>
    <w:rsid w:val="00361B15"/>
    <w:rsid w:val="003658BB"/>
    <w:rsid w:val="0037068D"/>
    <w:rsid w:val="00370AE6"/>
    <w:rsid w:val="003717FE"/>
    <w:rsid w:val="00376D47"/>
    <w:rsid w:val="00376E80"/>
    <w:rsid w:val="00381A52"/>
    <w:rsid w:val="0038696A"/>
    <w:rsid w:val="00387E5D"/>
    <w:rsid w:val="00391F0E"/>
    <w:rsid w:val="00392E74"/>
    <w:rsid w:val="003975EA"/>
    <w:rsid w:val="003A54BB"/>
    <w:rsid w:val="003A66B8"/>
    <w:rsid w:val="003A74AF"/>
    <w:rsid w:val="003B5D8C"/>
    <w:rsid w:val="003B695E"/>
    <w:rsid w:val="003B7C93"/>
    <w:rsid w:val="003C5749"/>
    <w:rsid w:val="003D16BF"/>
    <w:rsid w:val="003D1C46"/>
    <w:rsid w:val="003E24B8"/>
    <w:rsid w:val="003E6E72"/>
    <w:rsid w:val="003F2B12"/>
    <w:rsid w:val="003F3E26"/>
    <w:rsid w:val="003F5C23"/>
    <w:rsid w:val="004006A6"/>
    <w:rsid w:val="0040350C"/>
    <w:rsid w:val="00403975"/>
    <w:rsid w:val="00417BCB"/>
    <w:rsid w:val="00433422"/>
    <w:rsid w:val="00436175"/>
    <w:rsid w:val="004423B4"/>
    <w:rsid w:val="00442A66"/>
    <w:rsid w:val="00442EEB"/>
    <w:rsid w:val="004513E1"/>
    <w:rsid w:val="004564F0"/>
    <w:rsid w:val="00462414"/>
    <w:rsid w:val="004670A9"/>
    <w:rsid w:val="004717BE"/>
    <w:rsid w:val="0047592F"/>
    <w:rsid w:val="00475970"/>
    <w:rsid w:val="00491215"/>
    <w:rsid w:val="004931E2"/>
    <w:rsid w:val="00496FD2"/>
    <w:rsid w:val="00497E9B"/>
    <w:rsid w:val="004A0B62"/>
    <w:rsid w:val="004B19A7"/>
    <w:rsid w:val="004B525F"/>
    <w:rsid w:val="004C015F"/>
    <w:rsid w:val="004C1C4A"/>
    <w:rsid w:val="004C4016"/>
    <w:rsid w:val="004C7FF2"/>
    <w:rsid w:val="004D5C5F"/>
    <w:rsid w:val="004D62F1"/>
    <w:rsid w:val="004D799E"/>
    <w:rsid w:val="004E0F89"/>
    <w:rsid w:val="004E65A9"/>
    <w:rsid w:val="004E6608"/>
    <w:rsid w:val="004F2B66"/>
    <w:rsid w:val="0050228E"/>
    <w:rsid w:val="00506495"/>
    <w:rsid w:val="00507C2F"/>
    <w:rsid w:val="005127BC"/>
    <w:rsid w:val="00512AE9"/>
    <w:rsid w:val="00521795"/>
    <w:rsid w:val="00524A48"/>
    <w:rsid w:val="00536F30"/>
    <w:rsid w:val="005375A6"/>
    <w:rsid w:val="00540E61"/>
    <w:rsid w:val="00540F7F"/>
    <w:rsid w:val="00543C5B"/>
    <w:rsid w:val="00544EBF"/>
    <w:rsid w:val="00547034"/>
    <w:rsid w:val="005635CA"/>
    <w:rsid w:val="00566783"/>
    <w:rsid w:val="005756F8"/>
    <w:rsid w:val="00587E20"/>
    <w:rsid w:val="00595987"/>
    <w:rsid w:val="005A2A1B"/>
    <w:rsid w:val="005A6C4F"/>
    <w:rsid w:val="005B6320"/>
    <w:rsid w:val="005C1352"/>
    <w:rsid w:val="005D12B9"/>
    <w:rsid w:val="005E0CDC"/>
    <w:rsid w:val="005E54F9"/>
    <w:rsid w:val="005E773C"/>
    <w:rsid w:val="005F0524"/>
    <w:rsid w:val="005F0E60"/>
    <w:rsid w:val="005F7A6C"/>
    <w:rsid w:val="00606D95"/>
    <w:rsid w:val="006113E8"/>
    <w:rsid w:val="00613DA0"/>
    <w:rsid w:val="00613E56"/>
    <w:rsid w:val="00617DE3"/>
    <w:rsid w:val="006231DD"/>
    <w:rsid w:val="0062443F"/>
    <w:rsid w:val="00632A75"/>
    <w:rsid w:val="00633A7B"/>
    <w:rsid w:val="0063639D"/>
    <w:rsid w:val="00636980"/>
    <w:rsid w:val="0065324A"/>
    <w:rsid w:val="00657979"/>
    <w:rsid w:val="006660A5"/>
    <w:rsid w:val="0067048D"/>
    <w:rsid w:val="00671D51"/>
    <w:rsid w:val="00681E34"/>
    <w:rsid w:val="00685210"/>
    <w:rsid w:val="00690F10"/>
    <w:rsid w:val="006919A0"/>
    <w:rsid w:val="00695D3F"/>
    <w:rsid w:val="00697C9A"/>
    <w:rsid w:val="006A273F"/>
    <w:rsid w:val="006A5084"/>
    <w:rsid w:val="006B09AB"/>
    <w:rsid w:val="006D28CA"/>
    <w:rsid w:val="006D3DAC"/>
    <w:rsid w:val="006D64B3"/>
    <w:rsid w:val="006E239F"/>
    <w:rsid w:val="006E2619"/>
    <w:rsid w:val="006F06E3"/>
    <w:rsid w:val="00700076"/>
    <w:rsid w:val="00700222"/>
    <w:rsid w:val="00704564"/>
    <w:rsid w:val="00706367"/>
    <w:rsid w:val="00706571"/>
    <w:rsid w:val="00712742"/>
    <w:rsid w:val="0071569C"/>
    <w:rsid w:val="007168DF"/>
    <w:rsid w:val="0072435B"/>
    <w:rsid w:val="00724A8B"/>
    <w:rsid w:val="007259DA"/>
    <w:rsid w:val="00735BDF"/>
    <w:rsid w:val="00735F93"/>
    <w:rsid w:val="007365E4"/>
    <w:rsid w:val="007377B4"/>
    <w:rsid w:val="007406E2"/>
    <w:rsid w:val="00740DE5"/>
    <w:rsid w:val="00747916"/>
    <w:rsid w:val="00747DC8"/>
    <w:rsid w:val="00750FF9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3C9"/>
    <w:rsid w:val="007D0B22"/>
    <w:rsid w:val="007D1ED0"/>
    <w:rsid w:val="007E37EB"/>
    <w:rsid w:val="007E4196"/>
    <w:rsid w:val="007E451C"/>
    <w:rsid w:val="007F7125"/>
    <w:rsid w:val="008034F1"/>
    <w:rsid w:val="008049E4"/>
    <w:rsid w:val="00811F90"/>
    <w:rsid w:val="00813765"/>
    <w:rsid w:val="00814A0E"/>
    <w:rsid w:val="00821ACE"/>
    <w:rsid w:val="00826EDB"/>
    <w:rsid w:val="00830CF2"/>
    <w:rsid w:val="00834896"/>
    <w:rsid w:val="00850E3B"/>
    <w:rsid w:val="008566A3"/>
    <w:rsid w:val="008579AC"/>
    <w:rsid w:val="00862D4B"/>
    <w:rsid w:val="00864352"/>
    <w:rsid w:val="00864DCC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1A8E"/>
    <w:rsid w:val="008A7E92"/>
    <w:rsid w:val="008B3AD8"/>
    <w:rsid w:val="008C0EFB"/>
    <w:rsid w:val="008C1751"/>
    <w:rsid w:val="008C441A"/>
    <w:rsid w:val="008C5290"/>
    <w:rsid w:val="008C5762"/>
    <w:rsid w:val="008D0654"/>
    <w:rsid w:val="008D64A2"/>
    <w:rsid w:val="008D77DB"/>
    <w:rsid w:val="008F4E75"/>
    <w:rsid w:val="008F5AEE"/>
    <w:rsid w:val="008F605B"/>
    <w:rsid w:val="008F6F43"/>
    <w:rsid w:val="00901DBB"/>
    <w:rsid w:val="00910B97"/>
    <w:rsid w:val="009164E9"/>
    <w:rsid w:val="0092383C"/>
    <w:rsid w:val="00931ED7"/>
    <w:rsid w:val="0093597E"/>
    <w:rsid w:val="00936EC8"/>
    <w:rsid w:val="009410DF"/>
    <w:rsid w:val="009417EC"/>
    <w:rsid w:val="00943AD7"/>
    <w:rsid w:val="009461C6"/>
    <w:rsid w:val="00950D28"/>
    <w:rsid w:val="00954C54"/>
    <w:rsid w:val="009554F3"/>
    <w:rsid w:val="009608A5"/>
    <w:rsid w:val="00963C4A"/>
    <w:rsid w:val="00964390"/>
    <w:rsid w:val="00965A61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561D"/>
    <w:rsid w:val="00A05E78"/>
    <w:rsid w:val="00A0635A"/>
    <w:rsid w:val="00A11BE3"/>
    <w:rsid w:val="00A14F0D"/>
    <w:rsid w:val="00A15EAE"/>
    <w:rsid w:val="00A25648"/>
    <w:rsid w:val="00A2650B"/>
    <w:rsid w:val="00A26AEB"/>
    <w:rsid w:val="00A27172"/>
    <w:rsid w:val="00A3089D"/>
    <w:rsid w:val="00A30A27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0722"/>
    <w:rsid w:val="00AA65A3"/>
    <w:rsid w:val="00AC01B5"/>
    <w:rsid w:val="00AC0328"/>
    <w:rsid w:val="00AC535A"/>
    <w:rsid w:val="00AC5B9C"/>
    <w:rsid w:val="00AC6F94"/>
    <w:rsid w:val="00AD0ECA"/>
    <w:rsid w:val="00AD34A6"/>
    <w:rsid w:val="00AD3DBB"/>
    <w:rsid w:val="00AE2B7B"/>
    <w:rsid w:val="00AE5CE7"/>
    <w:rsid w:val="00AE653F"/>
    <w:rsid w:val="00AE69F8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407D"/>
    <w:rsid w:val="00B476D1"/>
    <w:rsid w:val="00B5264C"/>
    <w:rsid w:val="00B63C49"/>
    <w:rsid w:val="00B7449E"/>
    <w:rsid w:val="00B77400"/>
    <w:rsid w:val="00B7771C"/>
    <w:rsid w:val="00B82C80"/>
    <w:rsid w:val="00B857E1"/>
    <w:rsid w:val="00B85C25"/>
    <w:rsid w:val="00B921B0"/>
    <w:rsid w:val="00BA4296"/>
    <w:rsid w:val="00BA45C0"/>
    <w:rsid w:val="00BA50DA"/>
    <w:rsid w:val="00BA5DFA"/>
    <w:rsid w:val="00BB0463"/>
    <w:rsid w:val="00BB4017"/>
    <w:rsid w:val="00BC10A5"/>
    <w:rsid w:val="00BC5161"/>
    <w:rsid w:val="00BD0C10"/>
    <w:rsid w:val="00BD1127"/>
    <w:rsid w:val="00BD6728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335CD"/>
    <w:rsid w:val="00C4117F"/>
    <w:rsid w:val="00C4366B"/>
    <w:rsid w:val="00C56FB5"/>
    <w:rsid w:val="00C602F3"/>
    <w:rsid w:val="00C649E2"/>
    <w:rsid w:val="00C65862"/>
    <w:rsid w:val="00C67D40"/>
    <w:rsid w:val="00C72449"/>
    <w:rsid w:val="00C72BB6"/>
    <w:rsid w:val="00C8307D"/>
    <w:rsid w:val="00C95DAE"/>
    <w:rsid w:val="00C96DA8"/>
    <w:rsid w:val="00C97E5F"/>
    <w:rsid w:val="00CA0026"/>
    <w:rsid w:val="00CB5AEF"/>
    <w:rsid w:val="00CC0AB0"/>
    <w:rsid w:val="00CC19E7"/>
    <w:rsid w:val="00CD02BA"/>
    <w:rsid w:val="00CD7802"/>
    <w:rsid w:val="00CF124D"/>
    <w:rsid w:val="00CF1751"/>
    <w:rsid w:val="00CF7DE7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4511"/>
    <w:rsid w:val="00D72A4C"/>
    <w:rsid w:val="00D74848"/>
    <w:rsid w:val="00D81630"/>
    <w:rsid w:val="00D85374"/>
    <w:rsid w:val="00D95F21"/>
    <w:rsid w:val="00DA78B6"/>
    <w:rsid w:val="00DB2BB7"/>
    <w:rsid w:val="00DB4081"/>
    <w:rsid w:val="00DC57CB"/>
    <w:rsid w:val="00DC662A"/>
    <w:rsid w:val="00DC792C"/>
    <w:rsid w:val="00DC7B74"/>
    <w:rsid w:val="00DE1A93"/>
    <w:rsid w:val="00DE5A0A"/>
    <w:rsid w:val="00DF6A7F"/>
    <w:rsid w:val="00DF7B38"/>
    <w:rsid w:val="00E02584"/>
    <w:rsid w:val="00E04E3B"/>
    <w:rsid w:val="00E103B5"/>
    <w:rsid w:val="00E1165B"/>
    <w:rsid w:val="00E22203"/>
    <w:rsid w:val="00E22F0F"/>
    <w:rsid w:val="00E244A8"/>
    <w:rsid w:val="00E24EA9"/>
    <w:rsid w:val="00E251B4"/>
    <w:rsid w:val="00E25F54"/>
    <w:rsid w:val="00E36254"/>
    <w:rsid w:val="00E41D81"/>
    <w:rsid w:val="00E45F69"/>
    <w:rsid w:val="00E61781"/>
    <w:rsid w:val="00E62309"/>
    <w:rsid w:val="00E63E25"/>
    <w:rsid w:val="00E73BB3"/>
    <w:rsid w:val="00E75E87"/>
    <w:rsid w:val="00E75FB2"/>
    <w:rsid w:val="00E82B32"/>
    <w:rsid w:val="00E844A9"/>
    <w:rsid w:val="00E84BF8"/>
    <w:rsid w:val="00E93E82"/>
    <w:rsid w:val="00EA08AC"/>
    <w:rsid w:val="00EA397F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5BEC"/>
    <w:rsid w:val="00F56D24"/>
    <w:rsid w:val="00F67791"/>
    <w:rsid w:val="00F71447"/>
    <w:rsid w:val="00F8428C"/>
    <w:rsid w:val="00F925AF"/>
    <w:rsid w:val="00F934D2"/>
    <w:rsid w:val="00F94145"/>
    <w:rsid w:val="00F9558C"/>
    <w:rsid w:val="00FA4137"/>
    <w:rsid w:val="00FA49A8"/>
    <w:rsid w:val="00FA61FC"/>
    <w:rsid w:val="00FB08E1"/>
    <w:rsid w:val="00FC1643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AF90-B275-44D4-8281-90F1365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F0F"/>
    <w:pPr>
      <w:jc w:val="both"/>
    </w:pPr>
  </w:style>
  <w:style w:type="character" w:customStyle="1" w:styleId="a4">
    <w:name w:val="Основной текст Знак"/>
    <w:basedOn w:val="a0"/>
    <w:link w:val="a3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0F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2F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22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22F0F"/>
    <w:pPr>
      <w:jc w:val="center"/>
    </w:pPr>
    <w:rPr>
      <w:szCs w:val="20"/>
    </w:rPr>
  </w:style>
  <w:style w:type="paragraph" w:customStyle="1" w:styleId="a8">
    <w:name w:val="Таблицы (моноширинный)"/>
    <w:basedOn w:val="a"/>
    <w:next w:val="a"/>
    <w:rsid w:val="00E22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6F30"/>
    <w:pPr>
      <w:ind w:left="720"/>
      <w:contextualSpacing/>
    </w:pPr>
  </w:style>
  <w:style w:type="paragraph" w:customStyle="1" w:styleId="ConsPlusNormal0">
    <w:name w:val="ConsPlusNormal"/>
    <w:rsid w:val="00536F3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a">
    <w:name w:val="Hyperlink"/>
    <w:basedOn w:val="a0"/>
    <w:rsid w:val="00E61781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E617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1781"/>
    <w:pPr>
      <w:widowControl w:val="0"/>
      <w:shd w:val="clear" w:color="auto" w:fill="FFFFFF"/>
      <w:spacing w:before="60" w:after="60" w:line="0" w:lineRule="atLeast"/>
      <w:ind w:hanging="280"/>
      <w:jc w:val="center"/>
    </w:pPr>
    <w:rPr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rsid w:val="00E73B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E73BB3"/>
    <w:pPr>
      <w:widowControl w:val="0"/>
      <w:shd w:val="clear" w:color="auto" w:fill="FFFFFF"/>
      <w:spacing w:after="60" w:line="0" w:lineRule="atLeast"/>
      <w:jc w:val="both"/>
      <w:outlineLvl w:val="1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DE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4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55B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5B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5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gr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gr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Бабичева Оксана Александровна</cp:lastModifiedBy>
  <cp:revision>32</cp:revision>
  <cp:lastPrinted>2020-05-25T14:28:00Z</cp:lastPrinted>
  <dcterms:created xsi:type="dcterms:W3CDTF">2015-12-09T11:20:00Z</dcterms:created>
  <dcterms:modified xsi:type="dcterms:W3CDTF">2020-05-25T14:28:00Z</dcterms:modified>
</cp:coreProperties>
</file>