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F3" w:rsidRPr="004D4D97" w:rsidRDefault="008961F3" w:rsidP="008961F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4D4D97">
        <w:rPr>
          <w:rFonts w:ascii="Times New Roman" w:hAnsi="Times New Roman" w:cs="Times New Roman"/>
          <w:sz w:val="22"/>
          <w:szCs w:val="22"/>
        </w:rPr>
        <w:t xml:space="preserve">Приложение № 2 </w:t>
      </w:r>
    </w:p>
    <w:p w:rsidR="008961F3" w:rsidRPr="004D4D97" w:rsidRDefault="008961F3" w:rsidP="008961F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D4D97">
        <w:rPr>
          <w:rFonts w:ascii="Times New Roman" w:hAnsi="Times New Roman" w:cs="Times New Roman"/>
          <w:sz w:val="22"/>
          <w:szCs w:val="22"/>
        </w:rPr>
        <w:t xml:space="preserve">к приказу </w:t>
      </w:r>
    </w:p>
    <w:p w:rsidR="008961F3" w:rsidRPr="004D4D97" w:rsidRDefault="004D4D97" w:rsidP="008961F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D4D97">
        <w:rPr>
          <w:rFonts w:ascii="Times New Roman" w:hAnsi="Times New Roman" w:cs="Times New Roman"/>
          <w:sz w:val="22"/>
          <w:szCs w:val="22"/>
        </w:rPr>
        <w:t>АО «Газпром газораспределение Киров»</w:t>
      </w:r>
    </w:p>
    <w:p w:rsidR="008961F3" w:rsidRPr="004D4D97" w:rsidRDefault="008961F3" w:rsidP="008961F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D4D97">
        <w:rPr>
          <w:rFonts w:ascii="Times New Roman" w:hAnsi="Times New Roman" w:cs="Times New Roman"/>
          <w:sz w:val="22"/>
          <w:szCs w:val="22"/>
        </w:rPr>
        <w:t>от__________№ _______</w:t>
      </w:r>
    </w:p>
    <w:p w:rsidR="008961F3" w:rsidRPr="008961F3" w:rsidRDefault="008961F3" w:rsidP="008961F3">
      <w:pPr>
        <w:pStyle w:val="ConsPlusNormal"/>
        <w:jc w:val="right"/>
        <w:rPr>
          <w:b/>
          <w:sz w:val="22"/>
          <w:szCs w:val="22"/>
        </w:rPr>
      </w:pPr>
    </w:p>
    <w:p w:rsidR="008A5D1B" w:rsidRPr="00D86A79" w:rsidRDefault="008A5D1B">
      <w:pPr>
        <w:pStyle w:val="ConsPlusNormal"/>
        <w:jc w:val="center"/>
        <w:rPr>
          <w:b/>
          <w:sz w:val="22"/>
          <w:szCs w:val="22"/>
        </w:rPr>
      </w:pPr>
      <w:r w:rsidRPr="00D86A79">
        <w:rPr>
          <w:b/>
          <w:sz w:val="22"/>
          <w:szCs w:val="22"/>
        </w:rPr>
        <w:t>СОГЛАСИЕ</w:t>
      </w:r>
    </w:p>
    <w:p w:rsidR="008A5D1B" w:rsidRPr="00D86A79" w:rsidRDefault="008A5D1B">
      <w:pPr>
        <w:pStyle w:val="ConsPlusNormal"/>
        <w:jc w:val="center"/>
        <w:rPr>
          <w:b/>
          <w:sz w:val="22"/>
          <w:szCs w:val="22"/>
        </w:rPr>
      </w:pPr>
      <w:r w:rsidRPr="00D86A79">
        <w:rPr>
          <w:b/>
          <w:sz w:val="22"/>
          <w:szCs w:val="22"/>
        </w:rPr>
        <w:t>представителя субъекта персональных данных</w:t>
      </w:r>
    </w:p>
    <w:p w:rsidR="008A5D1B" w:rsidRPr="00D86A79" w:rsidRDefault="008A5D1B">
      <w:pPr>
        <w:pStyle w:val="ConsPlusNormal"/>
        <w:jc w:val="center"/>
        <w:rPr>
          <w:b/>
          <w:sz w:val="22"/>
          <w:szCs w:val="22"/>
        </w:rPr>
      </w:pPr>
      <w:r w:rsidRPr="00D86A79">
        <w:rPr>
          <w:b/>
          <w:sz w:val="22"/>
          <w:szCs w:val="22"/>
        </w:rPr>
        <w:t>на обработку персональных данных</w:t>
      </w:r>
    </w:p>
    <w:p w:rsidR="008A5D1B" w:rsidRDefault="008A5D1B">
      <w:pPr>
        <w:pStyle w:val="ConsPlusNormal"/>
        <w:ind w:firstLine="720"/>
        <w:jc w:val="center"/>
        <w:rPr>
          <w:sz w:val="22"/>
          <w:szCs w:val="22"/>
        </w:rPr>
      </w:pP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Я,___________________________________________________________________________________,</w:t>
      </w:r>
    </w:p>
    <w:p w:rsidR="008A5D1B" w:rsidRDefault="008A5D1B">
      <w:pPr>
        <w:pStyle w:val="ConsPlusNormal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__________________________ ____________ ____________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0"/>
          <w:szCs w:val="20"/>
        </w:rPr>
        <w:t>(наименование)                      (серия)            (номер)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 _______________________________________________________________________,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0"/>
          <w:szCs w:val="20"/>
        </w:rPr>
        <w:t xml:space="preserve"> (дата выдачи)                                                                    (выдавший орган)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(-ая) по адресу: ____________________________________________________________,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являясь представителем / законным представителем субъекта персональных данных (далее – представляемое лицо) _________________________________________________________________________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(фамилия, имя, отчество)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 _____________ ______________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0"/>
          <w:szCs w:val="20"/>
        </w:rPr>
        <w:t>(наименование)                       (серия)                     (номер)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_________________ _____________________________________________________________________,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0"/>
          <w:szCs w:val="20"/>
        </w:rPr>
        <w:t xml:space="preserve"> (дата выдачи)                                                                   (выдавший орган)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зарегистрированного (-ой) по адресу: 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основании__________________________________________________________________________,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</w:t>
      </w:r>
      <w:r>
        <w:rPr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 27.07.2006 № 152-ФЗ </w:t>
      </w:r>
      <w:r>
        <w:rPr>
          <w:b/>
          <w:bCs/>
          <w:sz w:val="22"/>
          <w:szCs w:val="22"/>
        </w:rPr>
        <w:t>«</w:t>
      </w:r>
      <w:r>
        <w:rPr>
          <w:sz w:val="22"/>
          <w:szCs w:val="22"/>
        </w:rPr>
        <w:t>О персональных данных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свободно, своей волей, в своем интересе и от имени представляемого лица даю:</w:t>
      </w:r>
    </w:p>
    <w:p w:rsidR="008A5D1B" w:rsidRDefault="00EA65E2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ООО «Газпром межрегионгаз Киров», ИНН 4345010511</w:t>
      </w:r>
      <w:r w:rsidR="008A5D1B">
        <w:rPr>
          <w:sz w:val="22"/>
          <w:szCs w:val="22"/>
        </w:rPr>
        <w:t>, адрес</w:t>
      </w:r>
      <w:r>
        <w:rPr>
          <w:sz w:val="22"/>
          <w:szCs w:val="22"/>
        </w:rPr>
        <w:t>: 610004, г. Киров (обл.),                             ул. Казанская, д. 18</w:t>
      </w:r>
      <w:r w:rsidR="008A5D1B">
        <w:rPr>
          <w:sz w:val="22"/>
          <w:szCs w:val="22"/>
        </w:rPr>
        <w:t xml:space="preserve"> (далее – оператор)</w:t>
      </w:r>
      <w:r w:rsidR="004D4D97" w:rsidRPr="004D4D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8A5D1B">
        <w:rPr>
          <w:sz w:val="22"/>
          <w:szCs w:val="22"/>
          <w:vertAlign w:val="superscript"/>
        </w:rPr>
        <w:footnoteReference w:id="1"/>
      </w:r>
      <w:r w:rsidR="008A5D1B">
        <w:rPr>
          <w:sz w:val="22"/>
          <w:szCs w:val="22"/>
        </w:rPr>
        <w:t xml:space="preserve">, </w:t>
      </w: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оферты на заключение договора о поставке газа для обеспечения коммунально-бытовых нужд граждан (далее – заявка на поставку и договор поставки соответственно),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>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sz w:val="22"/>
          <w:szCs w:val="22"/>
        </w:rPr>
        <w:t>,</w:t>
      </w:r>
    </w:p>
    <w:p w:rsidR="008A5D1B" w:rsidRPr="00F20EB3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АО «Газпром газораспределени</w:t>
      </w:r>
      <w:r w:rsidR="00EA65E2">
        <w:rPr>
          <w:sz w:val="22"/>
          <w:szCs w:val="22"/>
        </w:rPr>
        <w:t>е Киров», ИНН 4346006589, адрес: 610035, г. Киров (обл.),                         ул. Пугачева, д. 4</w:t>
      </w:r>
      <w:r>
        <w:rPr>
          <w:sz w:val="22"/>
          <w:szCs w:val="22"/>
        </w:rPr>
        <w:t xml:space="preserve"> (далее также – оператор)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ConsPlusNormal"/>
        <w:ind w:firstLine="720"/>
        <w:contextualSpacing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заявки на поставку,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>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  <w:highlight w:val="white"/>
        </w:rPr>
        <w:t xml:space="preserve">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о 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(далее – заявка о подключении и договор о подключении соответственно), заявки о заключении договора </w:t>
      </w:r>
      <w:r>
        <w:rPr>
          <w:color w:val="000000"/>
          <w:spacing w:val="-5"/>
          <w:sz w:val="22"/>
          <w:szCs w:val="22"/>
          <w:highlight w:val="white"/>
        </w:rPr>
        <w:t xml:space="preserve">о подключении (технологическом присоединении) газоиспользующего оборудования к сети газораспределения </w:t>
      </w:r>
      <w:r>
        <w:rPr>
          <w:color w:val="000000"/>
          <w:sz w:val="22"/>
          <w:szCs w:val="22"/>
          <w:highlight w:val="white"/>
        </w:rPr>
        <w:t>в рамках догазификации (далее – заявка о догазификации и договор в рамках догазификации соответственно)</w:t>
      </w:r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</w:rPr>
        <w:t xml:space="preserve">осуществления взаиморасчетов по договорам о техническом обслуживании, договору </w:t>
      </w:r>
      <w:r>
        <w:rPr>
          <w:sz w:val="22"/>
          <w:szCs w:val="22"/>
        </w:rPr>
        <w:lastRenderedPageBreak/>
        <w:t>о подключении, договору в рамках догазификации, уведомления по вопросам исполнения договоров о техническом обслуживании, договора о подключении, договора в рамках догазификации, в том числе о текущей дебиторской задолженности, рассмотрения обращений, ведения претензионной и судебной работы по заявкам на техническое обслуживание, заявке о подключении, заявке о догазификации и договорам о техническом обслуживании, договору о подключении, договору в рамках догазификации,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>согласие на обработку</w:t>
      </w:r>
      <w:r>
        <w:rPr>
          <w:rFonts w:ascii=" TimesNewRoman" w:hAnsi=" TimesNewRoman" w:cs=" 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 TimesNewRoman" w:hAnsi=" TimesNewRoman" w:cs=" TimesNewRoman"/>
          <w:sz w:val="22"/>
          <w:szCs w:val="22"/>
          <w:highlight w:val="white"/>
        </w:rPr>
        <w:t>передачу (предоставление, доступ) другим лицам (обработчику, субобработчикам), указанным в настоящем согласии,</w:t>
      </w:r>
      <w:r>
        <w:rPr>
          <w:rFonts w:ascii=" TimesNewRoman" w:hAnsi=" TimesNewRoman" w:cs=" TimesNewRoman"/>
          <w:sz w:val="22"/>
          <w:szCs w:val="22"/>
        </w:rPr>
        <w:t xml:space="preserve"> обезличивание, блокирование, удаление, уничтожение, </w:t>
      </w:r>
      <w:r>
        <w:rPr>
          <w:rFonts w:ascii=" TimesNewRoman" w:hAnsi=" TimesNewRoman" w:cs=" TimesNewRoman"/>
          <w:b/>
          <w:bCs/>
          <w:sz w:val="22"/>
          <w:szCs w:val="22"/>
        </w:rPr>
        <w:t>моих персональных данных,</w:t>
      </w:r>
      <w:r>
        <w:rPr>
          <w:rFonts w:ascii=" TimesNewRoman" w:hAnsi=" TimesNewRoman" w:cs=" TimesNewRoman"/>
          <w:sz w:val="22"/>
          <w:szCs w:val="22"/>
        </w:rPr>
        <w:t xml:space="preserve"> указанных в настоящем согласии, и </w:t>
      </w:r>
      <w:r>
        <w:rPr>
          <w:rFonts w:ascii=" TimesNewRoman" w:hAnsi=" TimesNewRoman" w:cs=" TimesNewRoman"/>
          <w:b/>
          <w:bCs/>
          <w:sz w:val="22"/>
          <w:szCs w:val="22"/>
        </w:rPr>
        <w:t>персональных данных представляемого лица,</w:t>
      </w:r>
      <w:r>
        <w:rPr>
          <w:rFonts w:ascii=" TimesNewRoman" w:hAnsi=" TimesNewRoman" w:cs=" TimesNewRoman"/>
          <w:sz w:val="22"/>
          <w:szCs w:val="22"/>
        </w:rPr>
        <w:t xml:space="preserve">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сведения о наличии права на льготы, сведения о составе семьи (далее совместно – персональные данные), </w:t>
      </w:r>
      <w:r>
        <w:rPr>
          <w:rFonts w:ascii=" TimesNewRoman" w:hAnsi=" TimesNewRoman" w:cs=" TimesNewRoman"/>
          <w:b/>
          <w:bCs/>
          <w:sz w:val="22"/>
          <w:szCs w:val="22"/>
          <w:highlight w:val="white"/>
        </w:rPr>
        <w:t>любым способом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 (с использованием средств автоматизации, в том числе в информационно-телекоммуникационных сетях, </w:t>
      </w:r>
      <w:r>
        <w:rPr>
          <w:rFonts w:ascii=" TimesNewRoman" w:hAnsi=" TimesNewRoman" w:cs=" TimesNewRoman"/>
          <w:sz w:val="22"/>
          <w:szCs w:val="22"/>
        </w:rPr>
        <w:t>и (или) без использования таких средств).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 TimesNewRoman" w:hAnsi=" TimesNewRoman" w:cs=" TimesNewRoman"/>
          <w:color w:val="000000"/>
          <w:sz w:val="22"/>
          <w:szCs w:val="22"/>
        </w:rPr>
        <w:t>«</w:t>
      </w:r>
      <w:r>
        <w:rPr>
          <w:rFonts w:ascii=" TimesNewRoman" w:hAnsi=" TimesNewRoman" w:cs=" TimesNewRoman"/>
          <w:sz w:val="22"/>
          <w:szCs w:val="22"/>
        </w:rPr>
        <w:t>Газпром межрегионгаз ЕЦРК</w:t>
      </w:r>
      <w:r>
        <w:rPr>
          <w:rFonts w:ascii=" TimesNewRoman" w:hAnsi=" TimesNewRoman" w:cs=" TimesNewRoman"/>
          <w:color w:val="000000"/>
          <w:sz w:val="22"/>
          <w:szCs w:val="22"/>
        </w:rPr>
        <w:t>»</w:t>
      </w:r>
      <w:r>
        <w:rPr>
          <w:rFonts w:ascii=" TimesNewRoman" w:hAnsi=" TimesNewRoman" w:cs=" TimesNewRoman"/>
          <w:sz w:val="22"/>
          <w:szCs w:val="22"/>
        </w:rPr>
        <w:t>, ИНН 5300015590, адрес: 173008, г. Великий Новгород, ш. Сырковское, д. 2А (обработчику), осуществлять обработку персональных данных по поручению оператора (если обработка персональных данных будет поручена такому лицу).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 TimesNewRoman" w:hAnsi=" TimesNewRoman" w:cs=" TimesNewRoman"/>
          <w:color w:val="000000"/>
          <w:sz w:val="22"/>
          <w:szCs w:val="22"/>
        </w:rPr>
        <w:t>а основании и в соответствии с настоящим согласием разрешаю осуществлять обработку персональных данных следующим лицам (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субобработчикам):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</w:rPr>
        <w:t>«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Газпром межрегионгаз», ИНН 5003021311, адрес: 197110, г. Санкт-Петербург, наб. Адмирала Лазарева, д. 24, лит. А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«Газпром межрегионгаз инжиниринг», ИНН 7802664778, адрес: 197046, г. Санкт-Петербург, Певческий пер., д. 12, лит. А, помещ. 810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ООО «Газпром ЦПС», ИНН 5003029060, адрес: 197198,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пр-кт Добролюбова, д. 16, к. 2, лит. А, помещ. 27-н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Москва, пер. Аптекарский, д. 4, стр. 1, эт. 1, пом. 35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Москва, пер. Мерзляковский, д. 18, стр. 2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АО «АБ «РОССИЯ», ИНН 7831000122, адрес: 191124,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пл. Растрелли, д. 2, стр. 1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ПАО «Ростелеком», ИНН 7707049388, адрес: 191167, г. Санкт-Петербург, наб.Синопская, д. 14 лит. А</w:t>
      </w:r>
      <w:r>
        <w:rPr>
          <w:color w:val="35383B"/>
          <w:sz w:val="22"/>
          <w:szCs w:val="22"/>
          <w:highlight w:val="white"/>
        </w:rPr>
        <w:t xml:space="preserve">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contextualSpacing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пр-кт Ленинградский,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д. 39, стр. 79, этаж 17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«Минта», ИНН 2124040602, адрес: 429965, Чувашская Республика - Чувашия, г. Новочебоксарск, ул. Промышленная, влд. 53Б, к. 1, офис 17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ПАО «Мегафон», </w:t>
      </w:r>
      <w:r>
        <w:rPr>
          <w:color w:val="000000"/>
          <w:sz w:val="22"/>
          <w:szCs w:val="22"/>
        </w:rPr>
        <w:t>ИНН 7812014560, адрес: 1</w:t>
      </w:r>
      <w:r>
        <w:rPr>
          <w:color w:val="000000"/>
          <w:sz w:val="22"/>
          <w:szCs w:val="22"/>
          <w:highlight w:val="white"/>
        </w:rPr>
        <w:t xml:space="preserve">27006, г. Москва, пер. Оружейный, д. 41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</w:rPr>
        <w:t xml:space="preserve">ООО «Манго Телеком», ИНН 7709501144, адрес: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117420, г. Москва, ул. Профсоюзная, д. 57, ком. 84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301603" w:rsidRPr="004D4D97" w:rsidRDefault="00301603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4D4D97">
        <w:rPr>
          <w:rFonts w:ascii=" TimesNewRoman" w:hAnsi=" TimesNewRoman" w:cs=" TimesNewRoman"/>
          <w:color w:val="000000"/>
          <w:sz w:val="22"/>
          <w:szCs w:val="22"/>
        </w:rPr>
        <w:t xml:space="preserve">Операторам почтовой связи, в том числе АО «Почта России», ООО «Продвижение» </w:t>
      </w:r>
      <w:r w:rsidR="004D4D97" w:rsidRP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>Я проинформирован о необходимости сообщения оператору об изменении персональных данных в письменной форме и предоставления подтверждающих документов.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sz w:val="22"/>
          <w:szCs w:val="22"/>
        </w:rPr>
        <w:t>Настоящее согласие вступает в силу со дня его подписания и действует в течение трех лет с момента прекращения договорных отношений и (или) достижения целей, предусмотренных Федеральным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>Мне разъяснено, что настоящее согласие может быть отозвано в любое время на основании письменного заявления субъекта персональных данных, представителя субъекта персональных данных. В случае отзыва настоящего согласия оператор вправе обрабатывать персональные данные в случаях и в порядке, предусмотренных Федеральным законом от 27.07.2006 № 152-ФЗ «О персональных данных».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«_____»</w:t>
      </w:r>
      <w:r>
        <w:rPr>
          <w:sz w:val="22"/>
          <w:szCs w:val="22"/>
        </w:rPr>
        <w:t>________ ____ г.             ___________________   ____________________________________________</w:t>
      </w:r>
    </w:p>
    <w:p w:rsidR="008A5D1B" w:rsidRDefault="008A5D1B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(дата)                                           (подпись)                                              (расшифровка подписи)</w:t>
      </w:r>
    </w:p>
    <w:sectPr w:rsidR="008A5D1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7" w:bottom="1270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44" w:rsidRDefault="00DF2644">
      <w:pPr>
        <w:pStyle w:val="ConsPlusNormal"/>
      </w:pPr>
      <w:r>
        <w:separator/>
      </w:r>
    </w:p>
  </w:endnote>
  <w:endnote w:type="continuationSeparator" w:id="0">
    <w:p w:rsidR="00DF2644" w:rsidRDefault="00DF2644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Ligh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1B" w:rsidRDefault="008A5D1B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  <w:p w:rsidR="008A5D1B" w:rsidRDefault="008A5D1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1B" w:rsidRDefault="008A5D1B">
    <w:pPr>
      <w:pStyle w:val="ConsPlusNormal"/>
      <w:pBdr>
        <w:bottom w:val="single" w:sz="12" w:space="0" w:color="000000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44" w:rsidRDefault="00DF2644">
      <w:pPr>
        <w:pStyle w:val="ConsPlusNormal"/>
      </w:pPr>
      <w:r>
        <w:separator/>
      </w:r>
    </w:p>
  </w:footnote>
  <w:footnote w:type="continuationSeparator" w:id="0">
    <w:p w:rsidR="00DF2644" w:rsidRDefault="00DF2644">
      <w:pPr>
        <w:pStyle w:val="ConsPlusNormal"/>
      </w:pPr>
      <w:r>
        <w:continuationSeparator/>
      </w:r>
    </w:p>
  </w:footnote>
  <w:footnote w:id="1">
    <w:p w:rsidR="00000000" w:rsidRDefault="008A5D1B">
      <w:pPr>
        <w:pStyle w:val="a4"/>
      </w:pPr>
      <w:r>
        <w:rPr>
          <w:rFonts w:ascii=" TimesNewRoman" w:hAnsi=" TimesNewRoman" w:cs=" TimesNewRoman"/>
          <w:sz w:val="16"/>
          <w:szCs w:val="16"/>
          <w:vertAlign w:val="superscript"/>
        </w:rPr>
        <w:footnoteRef/>
      </w:r>
      <w:r>
        <w:rPr>
          <w:rFonts w:ascii=" TimesNewRoman" w:hAnsi=" TimesNewRoman" w:cs=" TimesNewRoman"/>
          <w:sz w:val="16"/>
          <w:szCs w:val="16"/>
        </w:rPr>
        <w:t xml:space="preserve"> Здесь и далее по тексту обозначить согласие любым знаком.</w:t>
      </w:r>
    </w:p>
  </w:footnote>
  <w:footnote w:id="2">
    <w:p w:rsidR="00000000" w:rsidRDefault="008A5D1B">
      <w:pPr>
        <w:pStyle w:val="a4"/>
      </w:pPr>
      <w:r>
        <w:rPr>
          <w:rFonts w:ascii=" TimesNewRoman" w:hAnsi=" TimesNewRoman" w:cs=" TimesNewRoman"/>
          <w:sz w:val="16"/>
          <w:szCs w:val="16"/>
          <w:vertAlign w:val="superscript"/>
        </w:rPr>
        <w:footnoteRef/>
      </w:r>
      <w:r>
        <w:rPr>
          <w:rFonts w:ascii=" TimesNewRoman" w:hAnsi=" TimesNewRoman" w:cs=" TimesNewRoman"/>
          <w:sz w:val="16"/>
          <w:szCs w:val="16"/>
        </w:rPr>
        <w:t xml:space="preserve"> При осуществлении газораспределительной организацией функций поставщика газа.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1B" w:rsidRDefault="008A5D1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1B" w:rsidRDefault="008A5D1B">
    <w:pPr>
      <w:pStyle w:val="ConsPlusNormal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00000000"/>
    <w:lvl w:ilvl="0" w:tplc="FFFFFFFF">
      <w:start w:val="1"/>
      <w:numFmt w:val="bullet"/>
      <w:lvlText w:val="·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2">
    <w:nsid w:val="00000002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">
    <w:nsid w:val="00000003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4">
    <w:nsid w:val="00000004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5">
    <w:nsid w:val="00000005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6">
    <w:nsid w:val="00000006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7">
    <w:nsid w:val="00000007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8">
    <w:nsid w:val="0000000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9">
    <w:nsid w:val="00000009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0">
    <w:nsid w:val="0000000A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1">
    <w:nsid w:val="0000000B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2">
    <w:nsid w:val="0000000C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3">
    <w:nsid w:val="0000000D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E2"/>
    <w:rsid w:val="00301603"/>
    <w:rsid w:val="004D4D97"/>
    <w:rsid w:val="005E13A9"/>
    <w:rsid w:val="00684235"/>
    <w:rsid w:val="008961F3"/>
    <w:rsid w:val="008A5D1B"/>
    <w:rsid w:val="00B05364"/>
    <w:rsid w:val="00C4385D"/>
    <w:rsid w:val="00D86A79"/>
    <w:rsid w:val="00DF2644"/>
    <w:rsid w:val="00EA65E2"/>
    <w:rsid w:val="00EB0D6F"/>
    <w:rsid w:val="00ED1A34"/>
    <w:rsid w:val="00F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2215C6-228E-4441-AA88-39DA2589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alibriLight" w:hAnsi=" CalibriLight" w:cs=" 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alibriLight" w:hAnsi=" CalibriLight" w:cs=" 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alibri" w:hAnsi=" Calibri" w:cs=" 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 Calibri" w:hAnsi=" Calibri" w:cs=" 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 Calibri" w:hAnsi=" Calibri" w:cs=" 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alibri" w:hAnsi=" Calibri" w:cs=" 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 Calibri" w:hAnsi=" Calibri" w:cs=" 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 CalibriLight" w:hAnsi=" CalibriLight" w:cs=" CalibriLight"/>
      <w:sz w:val="22"/>
      <w:szCs w:val="22"/>
    </w:rPr>
  </w:style>
  <w:style w:type="character" w:customStyle="1" w:styleId="Heading1Char">
    <w:name w:val="Heading 1 Char"/>
    <w:uiPriority w:val="99"/>
    <w:rPr>
      <w:rFonts w:ascii=" Arial" w:hAnsi=" Arial"/>
      <w:sz w:val="40"/>
    </w:rPr>
  </w:style>
  <w:style w:type="character" w:customStyle="1" w:styleId="Heading2Char">
    <w:name w:val="Heading 2 Char"/>
    <w:uiPriority w:val="99"/>
    <w:rPr>
      <w:rFonts w:ascii=" Arial" w:hAnsi=" Arial"/>
      <w:sz w:val="34"/>
    </w:rPr>
  </w:style>
  <w:style w:type="character" w:customStyle="1" w:styleId="Heading3Char">
    <w:name w:val="Heading 3 Char"/>
    <w:uiPriority w:val="99"/>
    <w:rPr>
      <w:rFonts w:ascii=" Arial" w:hAnsi=" Arial"/>
      <w:sz w:val="30"/>
    </w:rPr>
  </w:style>
  <w:style w:type="character" w:customStyle="1" w:styleId="Heading4Char">
    <w:name w:val="Heading 4 Char"/>
    <w:uiPriority w:val="99"/>
    <w:rPr>
      <w:rFonts w:ascii=" Arial" w:hAnsi=" Arial"/>
      <w:b/>
      <w:sz w:val="26"/>
    </w:rPr>
  </w:style>
  <w:style w:type="character" w:customStyle="1" w:styleId="Heading5Char">
    <w:name w:val="Heading 5 Char"/>
    <w:uiPriority w:val="99"/>
    <w:rPr>
      <w:rFonts w:ascii=" Arial" w:hAnsi=" Arial"/>
      <w:b/>
    </w:rPr>
  </w:style>
  <w:style w:type="character" w:customStyle="1" w:styleId="Heading6Char">
    <w:name w:val="Heading 6 Char"/>
    <w:uiPriority w:val="99"/>
    <w:rPr>
      <w:rFonts w:ascii=" Arial" w:hAnsi=" Arial"/>
      <w:b/>
      <w:sz w:val="22"/>
    </w:rPr>
  </w:style>
  <w:style w:type="character" w:customStyle="1" w:styleId="Heading7Char">
    <w:name w:val="Heading 7 Char"/>
    <w:uiPriority w:val="99"/>
    <w:rPr>
      <w:rFonts w:ascii=" Arial" w:hAnsi=" Arial"/>
      <w:b/>
      <w:i/>
      <w:sz w:val="22"/>
    </w:rPr>
  </w:style>
  <w:style w:type="character" w:customStyle="1" w:styleId="Heading8Char">
    <w:name w:val="Heading 8 Char"/>
    <w:uiPriority w:val="99"/>
    <w:rPr>
      <w:rFonts w:ascii=" Arial" w:hAnsi=" Arial"/>
      <w:i/>
      <w:sz w:val="22"/>
    </w:rPr>
  </w:style>
  <w:style w:type="character" w:customStyle="1" w:styleId="Heading9Char">
    <w:name w:val="Heading 9 Char"/>
    <w:uiPriority w:val="99"/>
    <w:rPr>
      <w:rFonts w:ascii=" Arial" w:hAnsi=" 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 Arial" w:hAnsi=" Arial" w:cs=" Arial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 Arial" w:hAnsi=" Arial"/>
      <w:sz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  <w:rPr>
      <w:rFonts w:ascii=" Arial" w:hAnsi=" Arial" w:cs=" Arial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ascii=" CalibriLight" w:hAnsi=" CalibriLight" w:cs=" CalibriLight"/>
    </w:rPr>
  </w:style>
  <w:style w:type="character" w:customStyle="1" w:styleId="SubtitleChar">
    <w:name w:val="Subtitle Char"/>
    <w:uiPriority w:val="99"/>
    <w:rPr>
      <w:rFonts w:ascii=" Arial" w:hAnsi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NewRoman" w:hAnsi=" TimesNewRoman" w:cs=" TimesNewRoman"/>
      <w:i/>
      <w:iCs/>
      <w:color w:val="404040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ascii=" TimesNewRoman" w:hAnsi=" TimesNewRoman" w:cs=" 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ascii=" TimesNewRoman" w:hAnsi=" TimesNewRoman" w:cs=" TimesNewRoman"/>
    </w:rPr>
  </w:style>
  <w:style w:type="character" w:customStyle="1" w:styleId="HeaderChar">
    <w:name w:val="Header Char"/>
    <w:uiPriority w:val="99"/>
    <w:rPr>
      <w:rFonts w:ascii=" Arial" w:hAnsi=" Arial"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ascii=" TimesNewRoman" w:hAnsi=" TimesNewRoman" w:cs=" TimesNewRoman"/>
    </w:rPr>
  </w:style>
  <w:style w:type="character" w:customStyle="1" w:styleId="FooterChar">
    <w:name w:val="Footer Char"/>
    <w:uiPriority w:val="99"/>
    <w:rPr>
      <w:rFonts w:ascii=" Arial" w:hAnsi=" Arial"/>
    </w:rPr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 Arial" w:hAnsi=" Arial"/>
      <w:b/>
      <w:color w:val="4F81BD"/>
      <w:sz w:val="18"/>
    </w:rPr>
  </w:style>
  <w:style w:type="table" w:styleId="af0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3">
    <w:name w:val="Текст сноски Знак"/>
    <w:basedOn w:val="a0"/>
    <w:link w:val="af2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4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7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</w:r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9">
    <w:name w:val="table of figures"/>
    <w:basedOn w:val="a"/>
    <w:next w:val="a"/>
    <w:uiPriority w:val="99"/>
    <w:unhideWhenUsed/>
    <w:rPr>
      <w:rFonts w:ascii=" Arial" w:hAnsi=" Arial" w:cs=" 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 Calibri" w:hAnsi=" Calibri" w:cs=" Calibri"/>
      <w:color w:val="000000"/>
      <w:sz w:val="26"/>
      <w:szCs w:val="26"/>
    </w:rPr>
  </w:style>
  <w:style w:type="character" w:styleId="afa">
    <w:name w:val="annotation reference"/>
    <w:basedOn w:val="a0"/>
    <w:uiPriority w:val="99"/>
    <w:semiHidden/>
    <w:unhideWhenUsed/>
    <w:rPr>
      <w:rFonts w:ascii=" TimesNewRoman" w:hAnsi=" TimesNewRoman" w:cs=" TimesNewRoman"/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Pr>
      <w:rFonts w:ascii=" SegoeUI" w:hAnsi=" SegoeUI" w:cs=" Segoe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 SegoeUI" w:hAnsi=" SegoeUI" w:cs=" Segoe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Pr>
      <w:rFonts w:ascii=" TimesNewRoman" w:hAnsi=" TimesNewRoman" w:cs=" TimesNew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Pr>
      <w:rFonts w:ascii=" TimesNewRoman" w:hAnsi=" TimesNewRoman" w:cs=" TimesNew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2025)</vt:lpstr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2025)</dc:title>
  <dc:subject/>
  <dc:creator>Друженьков Алексей Юрьевич</dc:creator>
  <cp:keywords/>
  <dc:description/>
  <cp:lastModifiedBy>Ердякова Вероника Александровна</cp:lastModifiedBy>
  <cp:revision>2</cp:revision>
  <dcterms:created xsi:type="dcterms:W3CDTF">2025-12-17T07:58:00Z</dcterms:created>
  <dcterms:modified xsi:type="dcterms:W3CDTF">2025-12-17T07:58:00Z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